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50" w:rsidRPr="00556AD1" w:rsidRDefault="00301CC4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D1">
        <w:rPr>
          <w:rFonts w:ascii="Times New Roman" w:hAnsi="Times New Roman" w:cs="Times New Roman"/>
          <w:b/>
          <w:sz w:val="24"/>
          <w:szCs w:val="24"/>
        </w:rPr>
        <w:t>BOŞALAN YERLİ AVCI KOTALARI</w:t>
      </w:r>
    </w:p>
    <w:p w:rsidR="00994B39" w:rsidRPr="00556AD1" w:rsidRDefault="00994B39" w:rsidP="00556A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6AD1">
        <w:rPr>
          <w:rFonts w:ascii="Times New Roman" w:hAnsi="Times New Roman" w:cs="Times New Roman"/>
          <w:b/>
          <w:sz w:val="24"/>
          <w:szCs w:val="24"/>
        </w:rPr>
        <w:t>İLANI</w:t>
      </w:r>
    </w:p>
    <w:p w:rsidR="00301CC4" w:rsidRPr="00556AD1" w:rsidRDefault="00301CC4" w:rsidP="00556AD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1CC4" w:rsidRPr="00556AD1" w:rsidRDefault="00215482" w:rsidP="00556AD1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301CC4" w:rsidRPr="00556AD1">
        <w:rPr>
          <w:rFonts w:ascii="Times New Roman" w:hAnsi="Times New Roman" w:cs="Times New Roman"/>
          <w:sz w:val="24"/>
          <w:szCs w:val="24"/>
        </w:rPr>
        <w:t xml:space="preserve">. Bölge Müdürlüğüne bağlı </w:t>
      </w:r>
      <w:r>
        <w:rPr>
          <w:rFonts w:ascii="Times New Roman" w:hAnsi="Times New Roman" w:cs="Times New Roman"/>
          <w:sz w:val="24"/>
          <w:szCs w:val="24"/>
        </w:rPr>
        <w:t xml:space="preserve">Sivas DKMP Müdürlüğü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Gürlevik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Genel </w:t>
      </w:r>
      <w:r w:rsidR="001B0446" w:rsidRPr="00556AD1">
        <w:rPr>
          <w:rFonts w:ascii="Times New Roman" w:hAnsi="Times New Roman" w:cs="Times New Roman"/>
          <w:b/>
          <w:sz w:val="24"/>
          <w:szCs w:val="24"/>
        </w:rPr>
        <w:t>Avlağında</w:t>
      </w:r>
      <w:r w:rsidR="001B0446" w:rsidRPr="00556AD1">
        <w:rPr>
          <w:rFonts w:ascii="Times New Roman" w:hAnsi="Times New Roman" w:cs="Times New Roman"/>
          <w:sz w:val="24"/>
          <w:szCs w:val="24"/>
        </w:rPr>
        <w:t xml:space="preserve">  </w:t>
      </w:r>
      <w:r>
        <w:rPr>
          <w:rFonts w:ascii="Times New Roman" w:hAnsi="Times New Roman" w:cs="Times New Roman"/>
          <w:sz w:val="24"/>
          <w:szCs w:val="24"/>
        </w:rPr>
        <w:t xml:space="preserve">1 adet  yerli  avcı  kotası katılım olmaması nedeniyle boş </w:t>
      </w:r>
      <w:r w:rsidR="00162418" w:rsidRPr="00556AD1">
        <w:rPr>
          <w:rFonts w:ascii="Times New Roman" w:hAnsi="Times New Roman" w:cs="Times New Roman"/>
          <w:sz w:val="24"/>
          <w:szCs w:val="24"/>
        </w:rPr>
        <w:t>kota</w:t>
      </w:r>
      <w:r w:rsidR="007A1787" w:rsidRPr="00556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olarak değerlendirilecektir.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>2025-2026 Av Yılı Av Turizmi Uygulama Talimatı Ek Kararı,  "II. Genel Hükümler,  1. Kotaların kullanımı ve değerlendirmesi başlığında: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hAnsi="Times New Roman" w:cs="Times New Roman"/>
          <w:sz w:val="24"/>
          <w:szCs w:val="24"/>
          <w:lang w:eastAsia="tr-TR"/>
        </w:rPr>
        <w:t xml:space="preserve"> "</w:t>
      </w:r>
      <w:r w:rsidR="00A75353" w:rsidRPr="00A75353">
        <w:rPr>
          <w:rFonts w:ascii="Times New Roman" w:hAnsi="Times New Roman" w:cs="Times New Roman"/>
          <w:sz w:val="24"/>
          <w:szCs w:val="24"/>
        </w:rPr>
        <w:t xml:space="preserve"> </w:t>
      </w:r>
      <w:r w:rsidR="00A75353" w:rsidRPr="00556AD1">
        <w:rPr>
          <w:rFonts w:ascii="Times New Roman" w:hAnsi="Times New Roman" w:cs="Times New Roman"/>
          <w:sz w:val="24"/>
          <w:szCs w:val="24"/>
        </w:rPr>
        <w:t>p) Kurada başvuru yapılmamış ya da tahsis işlemi gerçekleşmemiş kotalar da boş kota olarak değerlendirilir.</w:t>
      </w:r>
    </w:p>
    <w:p w:rsidR="00215482" w:rsidRPr="00B12DF7" w:rsidRDefault="00215482" w:rsidP="00215482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   r) </w:t>
      </w:r>
      <w:r w:rsidRPr="00B12DF7">
        <w:rPr>
          <w:rFonts w:ascii="Times New Roman" w:hAnsi="Times New Roman" w:cs="Times New Roman"/>
          <w:sz w:val="24"/>
          <w:szCs w:val="24"/>
          <w:lang w:eastAsia="tr-TR"/>
        </w:rPr>
        <w:t>Boş kotaların tahsislerinin yapılabilmesi için Bölge Müdürlükleri tarafından başvurulara ait süre 10 iş gününü aşmayacak şekilde belirlenir.  Belirlenen başvuru süresi ve kura günü Bölge Müdürlüğü internet sitelerinde yayınlanır.”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</w:pPr>
      <w:r w:rsidRPr="00B12DF7">
        <w:t xml:space="preserve">Boş olan kotalar için Bölge Müdürlükleri’nde kura komisyonu kurulur.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Yapılacak boş kota kura sonuçlarına göre Bölge Müdürlüğü tarafından o avlaktaki;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1) Acentelere en yüksek ihale bedeli, yerli avcılara avlama ücreti üzerinden, </w:t>
      </w:r>
    </w:p>
    <w:p w:rsidR="00215482" w:rsidRPr="00B12DF7" w:rsidRDefault="00215482" w:rsidP="00215482">
      <w:pPr>
        <w:pStyle w:val="Default"/>
        <w:spacing w:line="276" w:lineRule="auto"/>
        <w:ind w:firstLine="708"/>
        <w:jc w:val="both"/>
        <w:rPr>
          <w:b/>
        </w:rPr>
      </w:pPr>
      <w:r w:rsidRPr="00B12DF7">
        <w:rPr>
          <w:b/>
        </w:rPr>
        <w:t xml:space="preserve">2) İhale bedeli oluşmaması halinde ise acentelere avlama ücreti üzerinden tahsis edilir. </w:t>
      </w:r>
    </w:p>
    <w:p w:rsidR="00215482" w:rsidRPr="00B12DF7" w:rsidRDefault="00215482" w:rsidP="002154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 xml:space="preserve">Acentelere yapılan tüm tahsisler noter onaylı sözleşmeler imzalanarak yapılır. </w:t>
      </w:r>
    </w:p>
    <w:p w:rsidR="00215482" w:rsidRPr="00B12DF7" w:rsidRDefault="00215482" w:rsidP="0021548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s) Ba</w:t>
      </w:r>
      <w:bookmarkStart w:id="0" w:name="_GoBack"/>
      <w:bookmarkEnd w:id="0"/>
      <w:r w:rsidRPr="00B12DF7">
        <w:rPr>
          <w:rFonts w:ascii="Times New Roman" w:eastAsia="Times New Roman" w:hAnsi="Times New Roman" w:cs="Times New Roman"/>
          <w:sz w:val="24"/>
          <w:szCs w:val="24"/>
          <w:lang w:eastAsia="tr-TR"/>
        </w:rPr>
        <w:t>kanlığımız ihalelerinden yasaklama kararı verilen acentelere yasaklama süresince kota tahsisi yapılmaz.</w:t>
      </w:r>
    </w:p>
    <w:p w:rsidR="00215482" w:rsidRPr="00B12DF7" w:rsidRDefault="00215482" w:rsidP="002154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Müracaatlar ilanın son günü olan 05.09.2025 tarihi mesai bitimine kadar yapılmalıdır.  Süresi içerisinde yapılmayan başvurular değerlendirilmeye alınmayacaktır.</w:t>
      </w:r>
    </w:p>
    <w:p w:rsidR="00215482" w:rsidRPr="00B12DF7" w:rsidRDefault="00215482" w:rsidP="002154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Müracaat DKMP 15</w:t>
      </w:r>
      <w:r>
        <w:rPr>
          <w:rFonts w:ascii="Times New Roman" w:hAnsi="Times New Roman" w:cs="Times New Roman"/>
          <w:sz w:val="24"/>
          <w:szCs w:val="24"/>
        </w:rPr>
        <w:t xml:space="preserve">. Bölge Müdürlüğü Av ve Yaban Hayatı Şube Müdürlüğüne </w:t>
      </w:r>
      <w:r w:rsidRPr="00B12DF7">
        <w:rPr>
          <w:rFonts w:ascii="Times New Roman" w:hAnsi="Times New Roman" w:cs="Times New Roman"/>
          <w:sz w:val="24"/>
          <w:szCs w:val="24"/>
        </w:rPr>
        <w:t xml:space="preserve">yapılacaktır. Müracaat tarihi </w:t>
      </w:r>
      <w:r w:rsidRPr="00B12DF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25.08.2025-05.09.2025 </w:t>
      </w:r>
      <w:r w:rsidRPr="00B12DF7">
        <w:rPr>
          <w:rFonts w:ascii="Times New Roman" w:hAnsi="Times New Roman" w:cs="Times New Roman"/>
          <w:sz w:val="24"/>
          <w:szCs w:val="24"/>
        </w:rPr>
        <w:t>tarihleri arasında olup, kura çekimi 08.09.2025 tarihinde saat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12DF7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’da komisyon tarafından yukarıda belirtilen sıra ile</w:t>
      </w:r>
      <w:r w:rsidRPr="00B12DF7">
        <w:rPr>
          <w:rFonts w:ascii="Times New Roman" w:hAnsi="Times New Roman" w:cs="Times New Roman"/>
          <w:sz w:val="24"/>
          <w:szCs w:val="24"/>
        </w:rPr>
        <w:t xml:space="preserve"> DKMP 15. Bölge Müdürlüğü’nde gerçekleştirilecektir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İlanen Duyurulur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25.08.2025</w:t>
      </w:r>
    </w:p>
    <w:p w:rsidR="00215482" w:rsidRPr="00B12DF7" w:rsidRDefault="00215482" w:rsidP="0021548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DF7">
        <w:rPr>
          <w:rFonts w:ascii="Times New Roman" w:hAnsi="Times New Roman" w:cs="Times New Roman"/>
          <w:sz w:val="24"/>
          <w:szCs w:val="24"/>
        </w:rPr>
        <w:t>15. Bölge Müdürlüğü</w:t>
      </w:r>
    </w:p>
    <w:p w:rsidR="00301CC4" w:rsidRPr="00556AD1" w:rsidRDefault="00301CC4" w:rsidP="00215482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301CC4" w:rsidRPr="00556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E4A4B"/>
    <w:multiLevelType w:val="hybridMultilevel"/>
    <w:tmpl w:val="F24E3292"/>
    <w:lvl w:ilvl="0" w:tplc="AA528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E90"/>
    <w:rsid w:val="00082976"/>
    <w:rsid w:val="000C765C"/>
    <w:rsid w:val="000D0225"/>
    <w:rsid w:val="000E7371"/>
    <w:rsid w:val="00162418"/>
    <w:rsid w:val="001B0446"/>
    <w:rsid w:val="00215482"/>
    <w:rsid w:val="00240CAC"/>
    <w:rsid w:val="00250115"/>
    <w:rsid w:val="00301CC4"/>
    <w:rsid w:val="00491730"/>
    <w:rsid w:val="00520602"/>
    <w:rsid w:val="00556AD1"/>
    <w:rsid w:val="0057165D"/>
    <w:rsid w:val="005A4B72"/>
    <w:rsid w:val="005B279A"/>
    <w:rsid w:val="00687BB4"/>
    <w:rsid w:val="006D1215"/>
    <w:rsid w:val="00740C11"/>
    <w:rsid w:val="007A1787"/>
    <w:rsid w:val="007B3D58"/>
    <w:rsid w:val="007F48DC"/>
    <w:rsid w:val="0084047E"/>
    <w:rsid w:val="008B235F"/>
    <w:rsid w:val="008D5E90"/>
    <w:rsid w:val="00931539"/>
    <w:rsid w:val="00994B39"/>
    <w:rsid w:val="009F11A1"/>
    <w:rsid w:val="00A2616C"/>
    <w:rsid w:val="00A4252C"/>
    <w:rsid w:val="00A75353"/>
    <w:rsid w:val="00A87250"/>
    <w:rsid w:val="00AA5BC4"/>
    <w:rsid w:val="00CA5BF0"/>
    <w:rsid w:val="00D45941"/>
    <w:rsid w:val="00DC5A59"/>
    <w:rsid w:val="00EC72F5"/>
    <w:rsid w:val="00EE6356"/>
    <w:rsid w:val="00EF02E5"/>
    <w:rsid w:val="00F259EA"/>
    <w:rsid w:val="00FD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21BF"/>
  <w15:chartTrackingRefBased/>
  <w15:docId w15:val="{9296EA93-B55C-4E60-9093-68D7F913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005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0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ralkYok">
    <w:name w:val="No Spacing"/>
    <w:uiPriority w:val="1"/>
    <w:qFormat/>
    <w:rsid w:val="002154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0253FA836A0C74DA4A01E9834359CEC" ma:contentTypeVersion="2" ma:contentTypeDescription="Yeni belge oluşturun." ma:contentTypeScope="" ma:versionID="6bb2ee69a809f98ea9014db39ad27130">
  <xsd:schema xmlns:xsd="http://www.w3.org/2001/XMLSchema" xmlns:xs="http://www.w3.org/2001/XMLSchema" xmlns:p="http://schemas.microsoft.com/office/2006/metadata/properties" xmlns:ns1="http://schemas.microsoft.com/sharepoint/v3" xmlns:ns2="b9fdb320-5252-45c2-966f-5bb7fcaa751a" targetNamespace="http://schemas.microsoft.com/office/2006/metadata/properties" ma:root="true" ma:fieldsID="45f0b9aec0fd70ae79fa1774fb69d3f3" ns1:_="" ns2:_="">
    <xsd:import namespace="http://schemas.microsoft.com/sharepoint/v3"/>
    <xsd:import namespace="b9fdb320-5252-45c2-966f-5bb7fcaa751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db320-5252-45c2-966f-5bb7fcaa751a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b9fdb320-5252-45c2-966f-5bb7fcaa751a">2026-08-25T13:11:37+00:00</YayinBitisTarihi>
  </documentManagement>
</p:properties>
</file>

<file path=customXml/itemProps1.xml><?xml version="1.0" encoding="utf-8"?>
<ds:datastoreItem xmlns:ds="http://schemas.openxmlformats.org/officeDocument/2006/customXml" ds:itemID="{82CE1190-D402-476A-B6BF-6B84C72FB1F2}"/>
</file>

<file path=customXml/itemProps2.xml><?xml version="1.0" encoding="utf-8"?>
<ds:datastoreItem xmlns:ds="http://schemas.openxmlformats.org/officeDocument/2006/customXml" ds:itemID="{98B8910B-E9E1-4C42-A6C1-5068B617C62D}"/>
</file>

<file path=customXml/itemProps3.xml><?xml version="1.0" encoding="utf-8"?>
<ds:datastoreItem xmlns:ds="http://schemas.openxmlformats.org/officeDocument/2006/customXml" ds:itemID="{7FF1901A-CA3E-4C17-86CD-B0507F0FE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Yüksel ÇEVİRGEN</dc:creator>
  <cp:keywords/>
  <dc:description/>
  <cp:lastModifiedBy>Şenay ARSLAN</cp:lastModifiedBy>
  <cp:revision>2</cp:revision>
  <cp:lastPrinted>2024-11-22T10:39:00Z</cp:lastPrinted>
  <dcterms:created xsi:type="dcterms:W3CDTF">2025-08-22T11:55:00Z</dcterms:created>
  <dcterms:modified xsi:type="dcterms:W3CDTF">2025-08-22T11:55:00Z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0x010100A0253FA836A0C74DA4A01E9834359CEC</vt:lpwstr>
  </property>
</Properties>
</file>